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1418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24">
        <w:rPr>
          <w:rFonts w:ascii="Times New Roman" w:hAnsi="Times New Roman" w:cs="Times New Roman"/>
          <w:sz w:val="24"/>
          <w:szCs w:val="24"/>
        </w:rPr>
        <w:t>E</w:t>
      </w:r>
      <w:r w:rsidRPr="00244C24">
        <w:rPr>
          <w:rFonts w:ascii="Times New Roman" w:hAnsi="Times New Roman" w:cs="Times New Roman"/>
          <w:sz w:val="24"/>
          <w:szCs w:val="24"/>
        </w:rPr>
        <w:t>xcerpt from “Sinners in the Hands of an Angry God”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C24">
        <w:rPr>
          <w:rFonts w:ascii="Times New Roman" w:hAnsi="Times New Roman" w:cs="Times New Roman"/>
          <w:i/>
          <w:iCs/>
          <w:sz w:val="24"/>
          <w:szCs w:val="24"/>
        </w:rPr>
        <w:t>-Their foot shall slide in due time- Deut. 32:35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4C24">
        <w:rPr>
          <w:rFonts w:ascii="Times New Roman" w:hAnsi="Times New Roman" w:cs="Times New Roman"/>
          <w:sz w:val="24"/>
          <w:szCs w:val="24"/>
        </w:rPr>
        <w:t xml:space="preserve">So that, thus it is that natural men are held in the hand of </w:t>
      </w:r>
      <w:r w:rsidRPr="00244C24">
        <w:rPr>
          <w:rFonts w:ascii="Times New Roman" w:hAnsi="Times New Roman" w:cs="Times New Roman"/>
          <w:sz w:val="24"/>
          <w:szCs w:val="24"/>
        </w:rPr>
        <w:t xml:space="preserve">God, over the pit of hell; they </w:t>
      </w:r>
      <w:r w:rsidRPr="00244C24">
        <w:rPr>
          <w:rFonts w:ascii="Times New Roman" w:hAnsi="Times New Roman" w:cs="Times New Roman"/>
          <w:sz w:val="24"/>
          <w:szCs w:val="24"/>
        </w:rPr>
        <w:t>have deserved the fiery pit, and are already sentenced to it; and God is dreadfully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provoked, his anger is as great towards them as to those that are actually suffering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executions of the fierceness of his wrath in hell, and they have done nothing in the least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to appease or abate that anger, neither is God in the least bound by any promise to hold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them up one moment; the devil is waiting for them, hell is gaping for them, the flames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gather and flash about them, and would fain lay hold on them, and swallow them up;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fire pent up in their own hearts is struggling to break out: and they have no interest in any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Mediator, there are no means within reach that can be any security to them.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In short, they have no refuge, nothing to take hold of, all that preserves them every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moment is the mere arbitrary will, and uncovenanted, </w:t>
      </w:r>
      <w:proofErr w:type="spellStart"/>
      <w:r w:rsidRPr="00244C24">
        <w:rPr>
          <w:rFonts w:ascii="Times New Roman" w:hAnsi="Times New Roman" w:cs="Times New Roman"/>
          <w:sz w:val="24"/>
          <w:szCs w:val="24"/>
        </w:rPr>
        <w:t>unobliged</w:t>
      </w:r>
      <w:proofErr w:type="spellEnd"/>
      <w:r w:rsidRPr="00244C24">
        <w:rPr>
          <w:rFonts w:ascii="Times New Roman" w:hAnsi="Times New Roman" w:cs="Times New Roman"/>
          <w:sz w:val="24"/>
          <w:szCs w:val="24"/>
        </w:rPr>
        <w:t xml:space="preserve"> forbearance of an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incensed God.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The use of this awful subject may be for awakening unconverted persons in this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congregation. This that you have heard is the case of every one of </w:t>
      </w:r>
      <w:r w:rsidRPr="00244C24">
        <w:rPr>
          <w:rFonts w:ascii="Times New Roman" w:hAnsi="Times New Roman" w:cs="Times New Roman"/>
          <w:sz w:val="24"/>
          <w:szCs w:val="24"/>
        </w:rPr>
        <w:t xml:space="preserve">you that are out of </w:t>
      </w:r>
      <w:r w:rsidRPr="00244C24">
        <w:rPr>
          <w:rFonts w:ascii="Times New Roman" w:hAnsi="Times New Roman" w:cs="Times New Roman"/>
          <w:sz w:val="24"/>
          <w:szCs w:val="24"/>
        </w:rPr>
        <w:t>Christ.-That world of misery, that lake of burning brimstone, is extended abroad under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you. There is the dreadful pit of the glowing flames of the wrath of God; there is hell's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wide gaping mouth open; and you have nothing to stand upon, nor any thing to take hold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of, there is nothing between you and hell but the air; it is only the power and mere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pleasure of God that holds you up.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You probably are not sensible of this; you find you are kept out of hell, but do not see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hand of God in it; but look at other things, as the good state of your bodily constitution,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care of your own life, and the means you use for your own preservation.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indeed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these things are nothing; if God should withdraw his band, they would avail no more to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keep you from falling, than the thin air to hold up a person that is suspended in it.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4C24">
        <w:rPr>
          <w:rFonts w:ascii="Times New Roman" w:hAnsi="Times New Roman" w:cs="Times New Roman"/>
          <w:sz w:val="24"/>
          <w:szCs w:val="24"/>
        </w:rPr>
        <w:t>Your wickedness makes you as it were heavy as lead, and to tend downwards with great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weight and pressure towards hell; and if God should let you go, you would immediately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sink and swiftly descend and plunge into the bottomless gulf, and your healthy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constitution, and your own care and prudence, and best contrivance, and all your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righteousness, would have no more influence to uphold you and keep you out of hell,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than a spider's web would have to stop a falling rock. . .</w:t>
      </w:r>
      <w:proofErr w:type="gramEnd"/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The wrath of God is like great waters that are dammed for the present; they increase more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and more, and rise higher and higher, till an outlet is given; and the longer the stream is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stopped, the more rapid and mighty is its course, when once it is let loose.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It is true, that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judgment against your evil works has not been executed hitherto; the floods of God's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vengeance have been </w:t>
      </w:r>
      <w:r w:rsidRPr="00244C24">
        <w:rPr>
          <w:rFonts w:ascii="Times New Roman" w:hAnsi="Times New Roman" w:cs="Times New Roman"/>
          <w:sz w:val="24"/>
          <w:szCs w:val="24"/>
        </w:rPr>
        <w:t>w</w:t>
      </w:r>
      <w:r w:rsidRPr="00244C24">
        <w:rPr>
          <w:rFonts w:ascii="Times New Roman" w:hAnsi="Times New Roman" w:cs="Times New Roman"/>
          <w:sz w:val="24"/>
          <w:szCs w:val="24"/>
        </w:rPr>
        <w:t xml:space="preserve">ithheld; but your guilt in the </w:t>
      </w:r>
      <w:proofErr w:type="spellStart"/>
      <w:r w:rsidRPr="00244C24">
        <w:rPr>
          <w:rFonts w:ascii="Times New Roman" w:hAnsi="Times New Roman" w:cs="Times New Roman"/>
          <w:sz w:val="24"/>
          <w:szCs w:val="24"/>
        </w:rPr>
        <w:t>mean time</w:t>
      </w:r>
      <w:proofErr w:type="spellEnd"/>
      <w:r w:rsidRPr="00244C24">
        <w:rPr>
          <w:rFonts w:ascii="Times New Roman" w:hAnsi="Times New Roman" w:cs="Times New Roman"/>
          <w:sz w:val="24"/>
          <w:szCs w:val="24"/>
        </w:rPr>
        <w:t xml:space="preserve"> is constantly increasing,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and </w:t>
      </w:r>
      <w:r w:rsidRPr="00244C24">
        <w:rPr>
          <w:rFonts w:ascii="Times New Roman" w:hAnsi="Times New Roman" w:cs="Times New Roman"/>
          <w:sz w:val="24"/>
          <w:szCs w:val="24"/>
        </w:rPr>
        <w:t>you are every day reassuring</w:t>
      </w:r>
      <w:r w:rsidRPr="00244C24">
        <w:rPr>
          <w:rFonts w:ascii="Times New Roman" w:hAnsi="Times New Roman" w:cs="Times New Roman"/>
          <w:sz w:val="24"/>
          <w:szCs w:val="24"/>
        </w:rPr>
        <w:t xml:space="preserve"> up more wrath; the waters are constantly rising, and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waxing more and more mighty; and there is nothing but the mere pleasure of God, that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holds the waters back, that are unwilling to be stopped, and press hard to go forward.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If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God should only withdraw his hand from the </w:t>
      </w:r>
      <w:r w:rsidRPr="00244C24">
        <w:rPr>
          <w:rFonts w:ascii="Times New Roman" w:hAnsi="Times New Roman" w:cs="Times New Roman"/>
          <w:sz w:val="24"/>
          <w:szCs w:val="24"/>
        </w:rPr>
        <w:t>f</w:t>
      </w:r>
      <w:r w:rsidRPr="00244C24">
        <w:rPr>
          <w:rFonts w:ascii="Times New Roman" w:hAnsi="Times New Roman" w:cs="Times New Roman"/>
          <w:sz w:val="24"/>
          <w:szCs w:val="24"/>
        </w:rPr>
        <w:t>lood-gate, it would immediately fly open,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and the fiery floods of the fierceness and wrath of God, would rush forth with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inconceivable fury, and would come upon you with omnipotent power; and if your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strength were ten thousand times greater than it is, yea, ten thousand times greater than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the strength of the stoutest, sturdiest devil in hell, it would be nothing to withstand or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endure it.</w:t>
      </w:r>
      <w:proofErr w:type="gramEnd"/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4C24">
        <w:rPr>
          <w:rFonts w:ascii="Times New Roman" w:hAnsi="Times New Roman" w:cs="Times New Roman"/>
          <w:sz w:val="24"/>
          <w:szCs w:val="24"/>
        </w:rPr>
        <w:t>The bow of God's wrath is bent, and the arrow made ready on the string, and justice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bends the arrow at your heart, and strains the bow, and it is nothing but the mere pleasure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of God, and that of an angry God, without any promise or obligation at all, that keeps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arrow one </w:t>
      </w:r>
      <w:r w:rsidRPr="00244C24">
        <w:rPr>
          <w:rFonts w:ascii="Times New Roman" w:hAnsi="Times New Roman" w:cs="Times New Roman"/>
          <w:sz w:val="24"/>
          <w:szCs w:val="24"/>
        </w:rPr>
        <w:t>m</w:t>
      </w:r>
      <w:r w:rsidRPr="00244C24">
        <w:rPr>
          <w:rFonts w:ascii="Times New Roman" w:hAnsi="Times New Roman" w:cs="Times New Roman"/>
          <w:sz w:val="24"/>
          <w:szCs w:val="24"/>
        </w:rPr>
        <w:t>oment from being made drunk with your blood.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Thus all you that never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passed under a great change of heart, by the mighty power of the Spirit of God upon your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souls; all you that were never born again, and made new creatures, and raised from being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dead in sin, to a state of new, and before altogether unexperienced light and life, are in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the hands of an angry God.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However you may have reformed your life in many things,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and may have had religious affections, and may keep up a form of religion in your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families and closets, and in the house of God, it is nothing but his mere pleasure that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keeps you from being this moment swallowed up in everlasting </w:t>
      </w:r>
      <w:r w:rsidRPr="00244C24">
        <w:rPr>
          <w:rFonts w:ascii="Times New Roman" w:hAnsi="Times New Roman" w:cs="Times New Roman"/>
          <w:sz w:val="24"/>
          <w:szCs w:val="24"/>
        </w:rPr>
        <w:t>d</w:t>
      </w:r>
      <w:r w:rsidRPr="00244C24">
        <w:rPr>
          <w:rFonts w:ascii="Times New Roman" w:hAnsi="Times New Roman" w:cs="Times New Roman"/>
          <w:sz w:val="24"/>
          <w:szCs w:val="24"/>
        </w:rPr>
        <w:t>estruction. However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unconvinced you may now be of the truth of what you hear, by and by you will be fully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convinced of it.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Those that are gone from being in the like circumstances with you, see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that it was so with them; for destruction came suddenly upon most of them; when they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expected nothing of it, and while they were saying, Peace and safety: now they see, that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those things on which they depended for peace and safety, were nothing but thin air and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empty </w:t>
      </w:r>
      <w:r w:rsidRPr="00244C24">
        <w:rPr>
          <w:rFonts w:ascii="Times New Roman" w:hAnsi="Times New Roman" w:cs="Times New Roman"/>
          <w:sz w:val="24"/>
          <w:szCs w:val="24"/>
        </w:rPr>
        <w:t>s</w:t>
      </w:r>
      <w:r w:rsidRPr="00244C24">
        <w:rPr>
          <w:rFonts w:ascii="Times New Roman" w:hAnsi="Times New Roman" w:cs="Times New Roman"/>
          <w:sz w:val="24"/>
          <w:szCs w:val="24"/>
        </w:rPr>
        <w:t>hadows.</w:t>
      </w:r>
      <w:proofErr w:type="gramEnd"/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4C24">
        <w:rPr>
          <w:rFonts w:ascii="Times New Roman" w:hAnsi="Times New Roman" w:cs="Times New Roman"/>
          <w:sz w:val="24"/>
          <w:szCs w:val="24"/>
        </w:rPr>
        <w:t>The God that holds you over the pit of hell, much as one holds a spider, or some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loathsome insect over the fire, abhors you, and is dreadfully provoked: his wrath towards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you burns like fire; he looks upon you as </w:t>
      </w:r>
      <w:r w:rsidRPr="00244C24">
        <w:rPr>
          <w:rFonts w:ascii="Times New Roman" w:hAnsi="Times New Roman" w:cs="Times New Roman"/>
          <w:sz w:val="24"/>
          <w:szCs w:val="24"/>
        </w:rPr>
        <w:lastRenderedPageBreak/>
        <w:t>worthy of nothing else, but to be cast into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fire; he is of purer eyes than to bear to have you in his sight; you are ten thousand times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more abominable in his eyes, than the most hateful venomous serpent is in ours.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You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have offended him infinitely more than ever a stubborn rebel did his prince; and yet it is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nothing but his hand that holds you from falling into the fire every moment. It is to be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ascribed to nothing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else, that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you did not go to hell the last night; that you was suffered to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awake again in this world, after you closed your eyes to sleep.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there is no other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reason to be given, why you have not dropped into hell since you arose in the morning,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but that God's hand has held you up. There is no other reason to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why you have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not gone to hell, since you have sat here in the house of God, provoking his pure eyes by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your sinful wicked manner of attending his solemn worship. Yea, there is nothing else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that is to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as a reason why you do not this very moment drop down into hell.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O sinner! Consider the fearful danger you are in: it is a great furnace of wrath, a wide and</w:t>
      </w:r>
    </w:p>
    <w:p w:rsidR="00AD1DB3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bottomless pit, full of the fire of wrath, that you are held over in the hand of that God,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whose wrath is provoked and incensed as much against you, as against many of the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 xml:space="preserve">damned in hell.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You hang by a slender thread, with the flames of divine wrath flashing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about it, and ready every moment to singe it, and burn it asunder; and you have no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interest in any Mediator, and nothing to lay hold of to save yourself, nothing to keep off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the flames of wrath, nothing of your own, nothing that you ever have done, nothing that</w:t>
      </w:r>
      <w:r w:rsidRPr="00244C24">
        <w:rPr>
          <w:rFonts w:ascii="Times New Roman" w:hAnsi="Times New Roman" w:cs="Times New Roman"/>
          <w:sz w:val="24"/>
          <w:szCs w:val="24"/>
        </w:rPr>
        <w:t xml:space="preserve"> </w:t>
      </w:r>
      <w:r w:rsidRPr="00244C24">
        <w:rPr>
          <w:rFonts w:ascii="Times New Roman" w:hAnsi="Times New Roman" w:cs="Times New Roman"/>
          <w:sz w:val="24"/>
          <w:szCs w:val="24"/>
        </w:rPr>
        <w:t>you can do, to induce God to spare you one moment.</w:t>
      </w:r>
      <w:proofErr w:type="gramEnd"/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 xml:space="preserve">Questions after reading: </w:t>
      </w:r>
    </w:p>
    <w:p w:rsidR="00000000" w:rsidRDefault="00244C24" w:rsidP="00244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How does Edwards portray God in his sermon?</w:t>
      </w: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4C24" w:rsidP="00244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What is Edwards’ purpose?</w:t>
      </w: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4C24" w:rsidP="00244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 xml:space="preserve">To what extent is it possible to make up for sins? </w:t>
      </w:r>
      <w:proofErr w:type="gramStart"/>
      <w:r w:rsidRPr="00244C2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44C24">
        <w:rPr>
          <w:rFonts w:ascii="Times New Roman" w:hAnsi="Times New Roman" w:cs="Times New Roman"/>
          <w:sz w:val="24"/>
          <w:szCs w:val="24"/>
        </w:rPr>
        <w:t xml:space="preserve"> are people just doomed?</w:t>
      </w: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4C24" w:rsidP="00244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What literary devices does he use to achieve his purpose?</w:t>
      </w: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44C24" w:rsidRDefault="00244C24" w:rsidP="00244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How does Edwards use ethos, pathos, and logos within his sermon? (Be specific)</w:t>
      </w:r>
    </w:p>
    <w:p w:rsidR="00000000" w:rsidRPr="00244C24" w:rsidRDefault="00244C24" w:rsidP="00244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C24">
        <w:rPr>
          <w:rFonts w:ascii="Times New Roman" w:hAnsi="Times New Roman" w:cs="Times New Roman"/>
          <w:sz w:val="24"/>
          <w:szCs w:val="24"/>
        </w:rPr>
        <w:t>Ethos (based on cre</w:t>
      </w:r>
      <w:r w:rsidRPr="00244C24">
        <w:rPr>
          <w:rFonts w:ascii="Times New Roman" w:hAnsi="Times New Roman" w:cs="Times New Roman"/>
          <w:sz w:val="24"/>
          <w:szCs w:val="24"/>
        </w:rPr>
        <w:t xml:space="preserve">dibility/trust); </w:t>
      </w:r>
      <w:r w:rsidRPr="00244C24">
        <w:rPr>
          <w:rFonts w:ascii="Times New Roman" w:hAnsi="Times New Roman" w:cs="Times New Roman"/>
          <w:sz w:val="24"/>
          <w:szCs w:val="24"/>
        </w:rPr>
        <w:t xml:space="preserve">Pathos (based on emotion appeal); </w:t>
      </w:r>
      <w:r w:rsidRPr="00244C24">
        <w:rPr>
          <w:rFonts w:ascii="Times New Roman" w:hAnsi="Times New Roman" w:cs="Times New Roman"/>
          <w:sz w:val="24"/>
          <w:szCs w:val="24"/>
        </w:rPr>
        <w:t>Logos (based on logic)</w:t>
      </w:r>
    </w:p>
    <w:p w:rsidR="00244C24" w:rsidRPr="00244C24" w:rsidRDefault="00244C24" w:rsidP="0024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C24" w:rsidRPr="00244C24" w:rsidSect="0024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8CF"/>
    <w:multiLevelType w:val="hybridMultilevel"/>
    <w:tmpl w:val="31CA79F6"/>
    <w:lvl w:ilvl="0" w:tplc="596A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63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0A614">
      <w:start w:val="19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E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29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E0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4B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6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EE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12E7B"/>
    <w:multiLevelType w:val="hybridMultilevel"/>
    <w:tmpl w:val="DC04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4"/>
    <w:rsid w:val="00244C24"/>
    <w:rsid w:val="00A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3D2F"/>
  <w15:chartTrackingRefBased/>
  <w15:docId w15:val="{042CA815-D6C2-43F5-8CBD-4BE79C2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85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209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8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68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61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63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95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18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2018-09-06T17:32:00Z</dcterms:created>
  <dcterms:modified xsi:type="dcterms:W3CDTF">2018-09-06T17:39:00Z</dcterms:modified>
</cp:coreProperties>
</file>