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7F" w:rsidRDefault="004E577F" w:rsidP="009579CE">
      <w:pPr>
        <w:pStyle w:val="NoSpacing"/>
        <w:rPr>
          <w:rFonts w:ascii="Times New Roman" w:hAnsi="Times New Roman" w:cs="Times New Roman"/>
          <w:b/>
        </w:rPr>
      </w:pPr>
    </w:p>
    <w:p w:rsidR="009579CE" w:rsidRPr="009579CE" w:rsidRDefault="009579CE" w:rsidP="009579CE">
      <w:pPr>
        <w:pStyle w:val="NoSpacing"/>
        <w:rPr>
          <w:rFonts w:ascii="Times New Roman" w:hAnsi="Times New Roman" w:cs="Times New Roman"/>
          <w:b/>
        </w:rPr>
      </w:pPr>
      <w:r w:rsidRPr="009579CE">
        <w:rPr>
          <w:rFonts w:ascii="Times New Roman" w:hAnsi="Times New Roman" w:cs="Times New Roman"/>
          <w:b/>
        </w:rPr>
        <w:t xml:space="preserve">“Civil Disobedience” Henry David Thoreau </w:t>
      </w:r>
    </w:p>
    <w:p w:rsidR="00A065A0"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I heartily accept the motto,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w:t>
      </w:r>
    </w:p>
    <w:p w:rsidR="00AA07DE" w:rsidRPr="009579CE" w:rsidRDefault="00AA07DE" w:rsidP="009579CE">
      <w:pPr>
        <w:pStyle w:val="NoSpacing"/>
        <w:rPr>
          <w:rFonts w:ascii="Times New Roman" w:eastAsia="Times New Roman" w:hAnsi="Times New Roman" w:cs="Times New Roman"/>
        </w:rPr>
      </w:pPr>
      <w:r w:rsidRPr="009579CE">
        <w:rPr>
          <w:rFonts w:ascii="Times New Roman" w:eastAsia="Times New Roman" w:hAnsi="Times New Roman" w:cs="Times New Roman"/>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majority rule in all cases cannot be based on justice, even as far as men understand it. Can there not be a government in which majorities do not virtually decide right and wrong, but conscience? - </w:t>
      </w:r>
      <w:proofErr w:type="gramStart"/>
      <w:r w:rsidRPr="009579CE">
        <w:rPr>
          <w:rFonts w:ascii="Times New Roman" w:eastAsia="Times New Roman" w:hAnsi="Times New Roman" w:cs="Times New Roman"/>
        </w:rPr>
        <w:t>in</w:t>
      </w:r>
      <w:proofErr w:type="gramEnd"/>
      <w:r w:rsidRPr="009579CE">
        <w:rPr>
          <w:rFonts w:ascii="Times New Roman" w:eastAsia="Times New Roman" w:hAnsi="Times New Roman" w:cs="Times New Roman"/>
        </w:rPr>
        <w:t xml:space="preserve"> which majorities decide only those questions to which the rule of expediency is applicable? Must the citizen ever for a moment, or in the least degree, resign his conscience to the legislation?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with a conscience. Law never made men a whit more just; and, by means of their respect for it, even the well-disposed are daily made the agents of injustice. 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Men at all? </w:t>
      </w:r>
      <w:proofErr w:type="gramStart"/>
      <w:r w:rsidRPr="009579CE">
        <w:rPr>
          <w:rFonts w:ascii="Times New Roman" w:eastAsia="Times New Roman" w:hAnsi="Times New Roman" w:cs="Times New Roman"/>
        </w:rPr>
        <w:t>or</w:t>
      </w:r>
      <w:proofErr w:type="gramEnd"/>
      <w:r w:rsidRPr="009579CE">
        <w:rPr>
          <w:rFonts w:ascii="Times New Roman" w:eastAsia="Times New Roman" w:hAnsi="Times New Roman" w:cs="Times New Roman"/>
        </w:rPr>
        <w:t xml:space="preserve"> small movable forts and magazines, at the service of some unscrupulous man in power? Visit the Navy-Yard,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 </w:t>
      </w:r>
    </w:p>
    <w:p w:rsidR="00AA07DE" w:rsidRDefault="00AA07DE" w:rsidP="009579CE">
      <w:pPr>
        <w:pStyle w:val="NoSpacing"/>
        <w:jc w:val="center"/>
        <w:rPr>
          <w:rFonts w:ascii="Times New Roman" w:eastAsia="Times New Roman" w:hAnsi="Times New Roman" w:cs="Times New Roman"/>
        </w:rPr>
      </w:pPr>
      <w:r w:rsidRPr="009579CE">
        <w:rPr>
          <w:rFonts w:ascii="Times New Roman" w:eastAsia="Times New Roman" w:hAnsi="Times New Roman" w:cs="Times New Roman"/>
        </w:rPr>
        <w:t>"Not a drum was heard, not a funeral note</w:t>
      </w:r>
      <w:proofErr w:type="gramStart"/>
      <w:r w:rsidRPr="009579CE">
        <w:rPr>
          <w:rFonts w:ascii="Times New Roman" w:eastAsia="Times New Roman" w:hAnsi="Times New Roman" w:cs="Times New Roman"/>
        </w:rPr>
        <w:t>,</w:t>
      </w:r>
      <w:proofErr w:type="gramEnd"/>
      <w:r w:rsidRPr="009579CE">
        <w:rPr>
          <w:rFonts w:ascii="Times New Roman" w:eastAsia="Times New Roman" w:hAnsi="Times New Roman" w:cs="Times New Roman"/>
        </w:rPr>
        <w:br/>
        <w:t xml:space="preserve">As his </w:t>
      </w:r>
      <w:proofErr w:type="spellStart"/>
      <w:r w:rsidRPr="009579CE">
        <w:rPr>
          <w:rFonts w:ascii="Times New Roman" w:eastAsia="Times New Roman" w:hAnsi="Times New Roman" w:cs="Times New Roman"/>
        </w:rPr>
        <w:t>corse</w:t>
      </w:r>
      <w:proofErr w:type="spellEnd"/>
      <w:r w:rsidRPr="009579CE">
        <w:rPr>
          <w:rFonts w:ascii="Times New Roman" w:eastAsia="Times New Roman" w:hAnsi="Times New Roman" w:cs="Times New Roman"/>
        </w:rPr>
        <w:t xml:space="preserve"> to the rampart we hurried;</w:t>
      </w:r>
      <w:r w:rsidRPr="009579CE">
        <w:rPr>
          <w:rFonts w:ascii="Times New Roman" w:eastAsia="Times New Roman" w:hAnsi="Times New Roman" w:cs="Times New Roman"/>
        </w:rPr>
        <w:br/>
        <w:t>Not a soldier discharged his farewell shot</w:t>
      </w:r>
      <w:r w:rsidRPr="009579CE">
        <w:rPr>
          <w:rFonts w:ascii="Times New Roman" w:eastAsia="Times New Roman" w:hAnsi="Times New Roman" w:cs="Times New Roman"/>
        </w:rPr>
        <w:br/>
        <w:t>O'er the grave where our hero we buried."</w:t>
      </w:r>
    </w:p>
    <w:p w:rsidR="004E577F" w:rsidRPr="009579CE" w:rsidRDefault="004E577F" w:rsidP="009579CE">
      <w:pPr>
        <w:pStyle w:val="NoSpacing"/>
        <w:jc w:val="center"/>
        <w:rPr>
          <w:rFonts w:ascii="Times New Roman" w:eastAsia="Times New Roman" w:hAnsi="Times New Roman" w:cs="Times New Roman"/>
        </w:rPr>
      </w:pPr>
    </w:p>
    <w:p w:rsidR="00AA07DE" w:rsidRPr="009579CE" w:rsidRDefault="00AA07DE" w:rsidP="009579CE">
      <w:pPr>
        <w:pStyle w:val="NoSpacing"/>
        <w:ind w:firstLine="720"/>
        <w:rPr>
          <w:rFonts w:ascii="Times New Roman" w:eastAsia="Times New Roman" w:hAnsi="Times New Roman" w:cs="Times New Roman"/>
        </w:rPr>
      </w:pPr>
      <w:r w:rsidRPr="009579CE">
        <w:rPr>
          <w:rFonts w:ascii="Times New Roman" w:eastAsia="Times New Roman" w:hAnsi="Times New Roman" w:cs="Times New Roman"/>
        </w:rPr>
        <w:t xml:space="preserve">The mass of men serve the state thus, not as men mainly, but as machines, with their bodies. They are the standing army, and the militia, jailers, constables, posse </w:t>
      </w:r>
      <w:proofErr w:type="spellStart"/>
      <w:r w:rsidRPr="009579CE">
        <w:rPr>
          <w:rFonts w:ascii="Times New Roman" w:eastAsia="Times New Roman" w:hAnsi="Times New Roman" w:cs="Times New Roman"/>
        </w:rPr>
        <w:t>comitatus</w:t>
      </w:r>
      <w:proofErr w:type="spellEnd"/>
      <w:r w:rsidRPr="009579CE">
        <w:rPr>
          <w:rFonts w:ascii="Times New Roman" w:eastAsia="Times New Roman" w:hAnsi="Times New Roman" w:cs="Times New Roman"/>
        </w:rPr>
        <w:t>,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are commonly esteemed good citizens. Others - as most legislators, politicians, lawyers, ministers, and office-holders - serve the state chiefly with their heads; and, as they rarely make any moral distinctions, they are as likely to serve the devil, without intending it, as God. A very few - as heroes, patriots, martyrs, reformers in the great sense, and men - serve the state with their consciences also, and so necessarily resist it for the most part; and they are commonly treated as enemies by it.</w:t>
      </w:r>
    </w:p>
    <w:p w:rsidR="00AA07DE" w:rsidRPr="009579CE" w:rsidRDefault="00AA07DE" w:rsidP="009579CE">
      <w:pPr>
        <w:pStyle w:val="NoSpacing"/>
        <w:rPr>
          <w:rFonts w:ascii="Times New Roman" w:hAnsi="Times New Roman" w:cs="Times New Roman"/>
        </w:rPr>
      </w:pPr>
      <w:r w:rsidRPr="009579CE">
        <w:rPr>
          <w:rFonts w:ascii="Times New Roman" w:hAnsi="Times New Roman" w:cs="Times New Roman"/>
        </w:rPr>
        <w:t xml:space="preserve">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not cherish its wise minority? Why does it cry and resist before it is hurt? Why does it not encourage its citizens to be on the alert to point out its faults, and do better </w:t>
      </w:r>
      <w:r w:rsidRPr="009579CE">
        <w:rPr>
          <w:rFonts w:ascii="Times New Roman" w:hAnsi="Times New Roman" w:cs="Times New Roman"/>
        </w:rPr>
        <w:lastRenderedPageBreak/>
        <w:t>than it would have them? Why does it always crucify Christ, and excommunicate Copernicus and Luther, and pronounce Washington and Franklin rebels?</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counter-friction to stop the machine. What I have to do is to see, at any rate, that I do not lend myself to the wrong which I condemn.</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I meet this American government, or its representative, the State government, directly, and face to face, once a year - no more - in the person of its tax-gatherer; this is the only mode in which a man situated as I am necessarily meets it; and it then says distinctly, Recognize me; and the simplest, the most effectual, and, in the present posture of affairs, the </w:t>
      </w:r>
      <w:proofErr w:type="spellStart"/>
      <w:r w:rsidRPr="009579CE">
        <w:rPr>
          <w:rFonts w:ascii="Times New Roman" w:hAnsi="Times New Roman" w:cs="Times New Roman"/>
        </w:rPr>
        <w:t>indispensablest</w:t>
      </w:r>
      <w:proofErr w:type="spellEnd"/>
      <w:r w:rsidRPr="009579CE">
        <w:rPr>
          <w:rFonts w:ascii="Times New Roman" w:hAnsi="Times New Roman" w:cs="Times New Roman"/>
        </w:rPr>
        <w:t xml:space="preserve"> mode of treating with it on this head, of expressing your little satisfaction with and love for it, is to deny it then. My civil neighbor, the tax-gatherer, is the very man I have to deal with - for it is, after all, with men and not with parchment that I quarrel - and he has voluntarily chosen to be an agent of the government. How shall he ever know well what he is and does as an officer of the government, or as a man, until he is obliged to consider whether he shall treat me, his neighbor, for whom he has respect, as a neighbor and well-disposed man, or as a maniac and disturber of the peace, and see if he can get over this obstruction to his neighborliness without a ruder and more impetuous thought or speech corresponding with his action. I know this well, that if one thousand, if one hundred, if ten men whom I could name - if ten honest men only - ay, if one HONEST man, in this State of Massachusetts, ceasing to hold slaves, were actually to withdraw from this </w:t>
      </w:r>
      <w:proofErr w:type="spellStart"/>
      <w:r w:rsidRPr="009579CE">
        <w:rPr>
          <w:rFonts w:ascii="Times New Roman" w:hAnsi="Times New Roman" w:cs="Times New Roman"/>
        </w:rPr>
        <w:t>copartnership</w:t>
      </w:r>
      <w:proofErr w:type="spellEnd"/>
      <w:r w:rsidRPr="009579CE">
        <w:rPr>
          <w:rFonts w:ascii="Times New Roman" w:hAnsi="Times New Roman" w:cs="Times New Roman"/>
        </w:rPr>
        <w:t>, and be locked up in the county jail therefor, it would be the abolition of slavery in America. For it matters not how small the beginning may seem to be: what is once well done is done forever. But we love better to talk about it: that we say is our mission, Reform keeps many scores of newspapers in its service, but not one man.</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 xml:space="preserve">Under a government which imprisons any unjustly, the true place for a just man is also a prison. The proper place today, the only place which Massachusetts has provided for her freer and less desponding spirits, is in her prisons, to be put out and locked out of the State by her own act, as they have already put themselves out by their principles. It is there that the fugitive slave, and the Mexican prisoner on parole, and the Indian come to plead the wrongs of his race should find them; on that separate, but more free and honorable, ground, where the State places those who are not with her, but against her - 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tax-bills this </w:t>
      </w:r>
      <w:proofErr w:type="gramStart"/>
      <w:r w:rsidRPr="009579CE">
        <w:rPr>
          <w:rFonts w:ascii="Times New Roman" w:hAnsi="Times New Roman" w:cs="Times New Roman"/>
        </w:rPr>
        <w:t>year, that</w:t>
      </w:r>
      <w:proofErr w:type="gramEnd"/>
      <w:r w:rsidRPr="009579CE">
        <w:rPr>
          <w:rFonts w:ascii="Times New Roman" w:hAnsi="Times New Roman" w:cs="Times New Roman"/>
        </w:rPr>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his office, then the revolution is accomplished. But even suppose blood should flow. Is there not a sort of blood shed when the conscience is wounded? Through this wound a man's real manhood and immortality flow out, and he bleeds to an everlasting death. I see this blood flowing now.</w:t>
      </w:r>
    </w:p>
    <w:p w:rsidR="00AA07DE" w:rsidRPr="009579CE" w:rsidRDefault="00AA07DE" w:rsidP="009579CE">
      <w:pPr>
        <w:pStyle w:val="NoSpacing"/>
        <w:ind w:firstLine="720"/>
        <w:rPr>
          <w:rFonts w:ascii="Times New Roman" w:hAnsi="Times New Roman" w:cs="Times New Roman"/>
        </w:rPr>
      </w:pPr>
      <w:r w:rsidRPr="009579CE">
        <w:rPr>
          <w:rFonts w:ascii="Times New Roman" w:hAnsi="Times New Roman" w:cs="Times New Roman"/>
        </w:rPr>
        <w:t>I have paid no poll-tax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I did not for a moment feel confined,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a spite, will abuse his dog. I saw that the State was half-witted, that it was timid as a lone woman with her silver spoons, and that it did not know its friends from its foes, and I lost all my remaining respect for it, and pitied it.</w:t>
      </w:r>
    </w:p>
    <w:p w:rsidR="00AA07DE" w:rsidRPr="009579CE" w:rsidRDefault="00AA07DE" w:rsidP="009579CE">
      <w:pPr>
        <w:pStyle w:val="NoSpacing"/>
        <w:rPr>
          <w:rFonts w:ascii="Times New Roman" w:hAnsi="Times New Roman" w:cs="Times New Roman"/>
        </w:rPr>
      </w:pPr>
      <w:r w:rsidRPr="009579CE">
        <w:rPr>
          <w:rFonts w:ascii="Times New Roman" w:hAnsi="Times New Roman" w:cs="Times New Roman"/>
        </w:rPr>
        <w:lastRenderedPageBreak/>
        <w:t>Thus the State never intentionally confronts a man's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men being forced to have this way or that by masses of men. What sort of life were that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its nature, it dies; and so a man.</w:t>
      </w:r>
    </w:p>
    <w:p w:rsidR="00AA07DE" w:rsidRPr="009579CE" w:rsidRDefault="00AA07DE" w:rsidP="009579CE">
      <w:pPr>
        <w:pStyle w:val="NoSpacing"/>
        <w:rPr>
          <w:rFonts w:ascii="Times New Roman" w:hAnsi="Times New Roman" w:cs="Times New Roman"/>
          <w:u w:val="single"/>
        </w:rPr>
      </w:pPr>
    </w:p>
    <w:p w:rsidR="009579CE" w:rsidRPr="009579CE" w:rsidRDefault="009579CE" w:rsidP="009579CE">
      <w:pPr>
        <w:pStyle w:val="NoSpacing"/>
        <w:rPr>
          <w:rFonts w:ascii="Times New Roman" w:hAnsi="Times New Roman" w:cs="Times New Roman"/>
          <w:sz w:val="24"/>
          <w:szCs w:val="24"/>
          <w:u w:val="single"/>
        </w:rPr>
      </w:pPr>
      <w:r w:rsidRPr="009579CE">
        <w:rPr>
          <w:rFonts w:ascii="Times New Roman" w:hAnsi="Times New Roman" w:cs="Times New Roman"/>
          <w:sz w:val="24"/>
          <w:szCs w:val="24"/>
          <w:u w:val="single"/>
        </w:rPr>
        <w:t>Individual Questions</w:t>
      </w:r>
    </w:p>
    <w:p w:rsidR="005A67CA"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Summary of main ideas/point/message.</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5A67CA"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Determine the author</w:t>
      </w:r>
      <w:r w:rsidR="00D43E07">
        <w:rPr>
          <w:rFonts w:ascii="Times New Roman" w:hAnsi="Times New Roman" w:cs="Times New Roman"/>
          <w:sz w:val="24"/>
          <w:szCs w:val="24"/>
        </w:rPr>
        <w:t>’</w:t>
      </w:r>
      <w:r w:rsidRPr="009579CE">
        <w:rPr>
          <w:rFonts w:ascii="Times New Roman" w:hAnsi="Times New Roman" w:cs="Times New Roman"/>
          <w:sz w:val="24"/>
          <w:szCs w:val="24"/>
        </w:rPr>
        <w:t xml:space="preserve">s views on humanity and human kind. </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5A67CA"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Explain the advice the author offers humans.</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5A67CA" w:rsidRPr="009579CE" w:rsidRDefault="009579CE" w:rsidP="009579CE">
      <w:pPr>
        <w:pStyle w:val="NoSpacing"/>
        <w:numPr>
          <w:ilvl w:val="0"/>
          <w:numId w:val="1"/>
        </w:numPr>
        <w:rPr>
          <w:rFonts w:ascii="Times New Roman" w:hAnsi="Times New Roman" w:cs="Times New Roman"/>
          <w:sz w:val="24"/>
          <w:szCs w:val="24"/>
        </w:rPr>
      </w:pPr>
      <w:r w:rsidRPr="009579CE">
        <w:rPr>
          <w:rFonts w:ascii="Times New Roman" w:hAnsi="Times New Roman" w:cs="Times New Roman"/>
          <w:sz w:val="24"/>
          <w:szCs w:val="24"/>
        </w:rPr>
        <w:t>Conclude if there are any connections to abolition/rights movements.</w:t>
      </w: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9579CE" w:rsidRPr="009579CE" w:rsidRDefault="009579CE" w:rsidP="009579CE">
      <w:pPr>
        <w:pStyle w:val="NoSpacing"/>
        <w:rPr>
          <w:rFonts w:ascii="Times New Roman" w:hAnsi="Times New Roman" w:cs="Times New Roman"/>
          <w:sz w:val="24"/>
          <w:szCs w:val="24"/>
        </w:rPr>
      </w:pPr>
    </w:p>
    <w:p w:rsidR="005A67CA" w:rsidRPr="009579CE" w:rsidRDefault="003B758B" w:rsidP="009579C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Choose a quote from the text that resonates with you the most. Why</w:t>
      </w:r>
      <w:r w:rsidR="00004A2B">
        <w:rPr>
          <w:rFonts w:ascii="Times New Roman" w:hAnsi="Times New Roman" w:cs="Times New Roman"/>
          <w:sz w:val="24"/>
          <w:szCs w:val="24"/>
        </w:rPr>
        <w:t xml:space="preserve"> this quote</w:t>
      </w:r>
      <w:bookmarkStart w:id="0" w:name="_GoBack"/>
      <w:bookmarkEnd w:id="0"/>
      <w:r>
        <w:rPr>
          <w:rFonts w:ascii="Times New Roman" w:hAnsi="Times New Roman" w:cs="Times New Roman"/>
          <w:sz w:val="24"/>
          <w:szCs w:val="24"/>
        </w:rPr>
        <w:t xml:space="preserve">? </w:t>
      </w:r>
    </w:p>
    <w:p w:rsidR="009579CE" w:rsidRPr="009579CE" w:rsidRDefault="009579CE" w:rsidP="009579CE">
      <w:pPr>
        <w:pStyle w:val="NoSpacing"/>
        <w:rPr>
          <w:rFonts w:ascii="Times New Roman" w:hAnsi="Times New Roman" w:cs="Times New Roman"/>
          <w:sz w:val="24"/>
          <w:szCs w:val="24"/>
        </w:rPr>
      </w:pPr>
    </w:p>
    <w:sectPr w:rsidR="009579CE" w:rsidRPr="009579CE" w:rsidSect="004E577F">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7F" w:rsidRDefault="004E577F" w:rsidP="004E577F">
      <w:pPr>
        <w:spacing w:after="0" w:line="240" w:lineRule="auto"/>
      </w:pPr>
      <w:r>
        <w:separator/>
      </w:r>
    </w:p>
  </w:endnote>
  <w:endnote w:type="continuationSeparator" w:id="0">
    <w:p w:rsidR="004E577F" w:rsidRDefault="004E577F" w:rsidP="004E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7F" w:rsidRDefault="004E577F" w:rsidP="004E577F">
      <w:pPr>
        <w:spacing w:after="0" w:line="240" w:lineRule="auto"/>
      </w:pPr>
      <w:r>
        <w:separator/>
      </w:r>
    </w:p>
  </w:footnote>
  <w:footnote w:type="continuationSeparator" w:id="0">
    <w:p w:rsidR="004E577F" w:rsidRDefault="004E577F" w:rsidP="004E5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77F" w:rsidRDefault="004E577F" w:rsidP="004E577F">
    <w:pPr>
      <w:pStyle w:val="Header"/>
    </w:pPr>
    <w:r>
      <w:t>Name: ________________________________</w:t>
    </w:r>
    <w:r>
      <w:ptab w:relativeTo="margin" w:alignment="center" w:leader="none"/>
    </w:r>
    <w:r>
      <w:t>Date: ______________</w:t>
    </w:r>
    <w:r>
      <w:ptab w:relativeTo="margin" w:alignment="right" w:leader="none"/>
    </w:r>
    <w:r>
      <w:t>Period: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D5565"/>
    <w:multiLevelType w:val="hybridMultilevel"/>
    <w:tmpl w:val="94AC065A"/>
    <w:lvl w:ilvl="0" w:tplc="0238957C">
      <w:start w:val="1"/>
      <w:numFmt w:val="decimal"/>
      <w:lvlText w:val="%1."/>
      <w:lvlJc w:val="left"/>
      <w:pPr>
        <w:tabs>
          <w:tab w:val="num" w:pos="720"/>
        </w:tabs>
        <w:ind w:left="720" w:hanging="360"/>
      </w:pPr>
    </w:lvl>
    <w:lvl w:ilvl="1" w:tplc="198C7778" w:tentative="1">
      <w:start w:val="1"/>
      <w:numFmt w:val="decimal"/>
      <w:lvlText w:val="%2."/>
      <w:lvlJc w:val="left"/>
      <w:pPr>
        <w:tabs>
          <w:tab w:val="num" w:pos="1440"/>
        </w:tabs>
        <w:ind w:left="1440" w:hanging="360"/>
      </w:pPr>
    </w:lvl>
    <w:lvl w:ilvl="2" w:tplc="C434B290" w:tentative="1">
      <w:start w:val="1"/>
      <w:numFmt w:val="decimal"/>
      <w:lvlText w:val="%3."/>
      <w:lvlJc w:val="left"/>
      <w:pPr>
        <w:tabs>
          <w:tab w:val="num" w:pos="2160"/>
        </w:tabs>
        <w:ind w:left="2160" w:hanging="360"/>
      </w:pPr>
    </w:lvl>
    <w:lvl w:ilvl="3" w:tplc="F41A1B0C" w:tentative="1">
      <w:start w:val="1"/>
      <w:numFmt w:val="decimal"/>
      <w:lvlText w:val="%4."/>
      <w:lvlJc w:val="left"/>
      <w:pPr>
        <w:tabs>
          <w:tab w:val="num" w:pos="2880"/>
        </w:tabs>
        <w:ind w:left="2880" w:hanging="360"/>
      </w:pPr>
    </w:lvl>
    <w:lvl w:ilvl="4" w:tplc="EF2617FE" w:tentative="1">
      <w:start w:val="1"/>
      <w:numFmt w:val="decimal"/>
      <w:lvlText w:val="%5."/>
      <w:lvlJc w:val="left"/>
      <w:pPr>
        <w:tabs>
          <w:tab w:val="num" w:pos="3600"/>
        </w:tabs>
        <w:ind w:left="3600" w:hanging="360"/>
      </w:pPr>
    </w:lvl>
    <w:lvl w:ilvl="5" w:tplc="D9E02170" w:tentative="1">
      <w:start w:val="1"/>
      <w:numFmt w:val="decimal"/>
      <w:lvlText w:val="%6."/>
      <w:lvlJc w:val="left"/>
      <w:pPr>
        <w:tabs>
          <w:tab w:val="num" w:pos="4320"/>
        </w:tabs>
        <w:ind w:left="4320" w:hanging="360"/>
      </w:pPr>
    </w:lvl>
    <w:lvl w:ilvl="6" w:tplc="334EA8E8" w:tentative="1">
      <w:start w:val="1"/>
      <w:numFmt w:val="decimal"/>
      <w:lvlText w:val="%7."/>
      <w:lvlJc w:val="left"/>
      <w:pPr>
        <w:tabs>
          <w:tab w:val="num" w:pos="5040"/>
        </w:tabs>
        <w:ind w:left="5040" w:hanging="360"/>
      </w:pPr>
    </w:lvl>
    <w:lvl w:ilvl="7" w:tplc="6A20B3E2" w:tentative="1">
      <w:start w:val="1"/>
      <w:numFmt w:val="decimal"/>
      <w:lvlText w:val="%8."/>
      <w:lvlJc w:val="left"/>
      <w:pPr>
        <w:tabs>
          <w:tab w:val="num" w:pos="5760"/>
        </w:tabs>
        <w:ind w:left="5760" w:hanging="360"/>
      </w:pPr>
    </w:lvl>
    <w:lvl w:ilvl="8" w:tplc="57A2457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DE"/>
    <w:rsid w:val="00004A2B"/>
    <w:rsid w:val="003B758B"/>
    <w:rsid w:val="004E577F"/>
    <w:rsid w:val="005A67CA"/>
    <w:rsid w:val="009579CE"/>
    <w:rsid w:val="00A065A0"/>
    <w:rsid w:val="00AA07DE"/>
    <w:rsid w:val="00AA50D1"/>
    <w:rsid w:val="00D43E07"/>
    <w:rsid w:val="00D467DA"/>
    <w:rsid w:val="00EC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EF3C"/>
  <w15:docId w15:val="{CA4160F6-0B92-47F0-98DF-70F838BF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7D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79CE"/>
    <w:pPr>
      <w:spacing w:after="0" w:line="240" w:lineRule="auto"/>
    </w:pPr>
  </w:style>
  <w:style w:type="paragraph" w:styleId="Header">
    <w:name w:val="header"/>
    <w:basedOn w:val="Normal"/>
    <w:link w:val="HeaderChar"/>
    <w:uiPriority w:val="99"/>
    <w:unhideWhenUsed/>
    <w:rsid w:val="004E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77F"/>
  </w:style>
  <w:style w:type="paragraph" w:styleId="Footer">
    <w:name w:val="footer"/>
    <w:basedOn w:val="Normal"/>
    <w:link w:val="FooterChar"/>
    <w:uiPriority w:val="99"/>
    <w:unhideWhenUsed/>
    <w:rsid w:val="004E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2941">
      <w:bodyDiv w:val="1"/>
      <w:marLeft w:val="0"/>
      <w:marRight w:val="0"/>
      <w:marTop w:val="0"/>
      <w:marBottom w:val="0"/>
      <w:divBdr>
        <w:top w:val="none" w:sz="0" w:space="0" w:color="auto"/>
        <w:left w:val="none" w:sz="0" w:space="0" w:color="auto"/>
        <w:bottom w:val="none" w:sz="0" w:space="0" w:color="auto"/>
        <w:right w:val="none" w:sz="0" w:space="0" w:color="auto"/>
      </w:divBdr>
    </w:div>
    <w:div w:id="606231881">
      <w:bodyDiv w:val="1"/>
      <w:marLeft w:val="0"/>
      <w:marRight w:val="0"/>
      <w:marTop w:val="0"/>
      <w:marBottom w:val="0"/>
      <w:divBdr>
        <w:top w:val="none" w:sz="0" w:space="0" w:color="auto"/>
        <w:left w:val="none" w:sz="0" w:space="0" w:color="auto"/>
        <w:bottom w:val="none" w:sz="0" w:space="0" w:color="auto"/>
        <w:right w:val="none" w:sz="0" w:space="0" w:color="auto"/>
      </w:divBdr>
      <w:divsChild>
        <w:div w:id="364722780">
          <w:marLeft w:val="806"/>
          <w:marRight w:val="0"/>
          <w:marTop w:val="134"/>
          <w:marBottom w:val="120"/>
          <w:divBdr>
            <w:top w:val="none" w:sz="0" w:space="0" w:color="auto"/>
            <w:left w:val="none" w:sz="0" w:space="0" w:color="auto"/>
            <w:bottom w:val="none" w:sz="0" w:space="0" w:color="auto"/>
            <w:right w:val="none" w:sz="0" w:space="0" w:color="auto"/>
          </w:divBdr>
        </w:div>
        <w:div w:id="569924157">
          <w:marLeft w:val="806"/>
          <w:marRight w:val="0"/>
          <w:marTop w:val="134"/>
          <w:marBottom w:val="120"/>
          <w:divBdr>
            <w:top w:val="none" w:sz="0" w:space="0" w:color="auto"/>
            <w:left w:val="none" w:sz="0" w:space="0" w:color="auto"/>
            <w:bottom w:val="none" w:sz="0" w:space="0" w:color="auto"/>
            <w:right w:val="none" w:sz="0" w:space="0" w:color="auto"/>
          </w:divBdr>
        </w:div>
        <w:div w:id="1328358944">
          <w:marLeft w:val="806"/>
          <w:marRight w:val="0"/>
          <w:marTop w:val="134"/>
          <w:marBottom w:val="120"/>
          <w:divBdr>
            <w:top w:val="none" w:sz="0" w:space="0" w:color="auto"/>
            <w:left w:val="none" w:sz="0" w:space="0" w:color="auto"/>
            <w:bottom w:val="none" w:sz="0" w:space="0" w:color="auto"/>
            <w:right w:val="none" w:sz="0" w:space="0" w:color="auto"/>
          </w:divBdr>
        </w:div>
        <w:div w:id="1216086091">
          <w:marLeft w:val="806"/>
          <w:marRight w:val="0"/>
          <w:marTop w:val="134"/>
          <w:marBottom w:val="120"/>
          <w:divBdr>
            <w:top w:val="none" w:sz="0" w:space="0" w:color="auto"/>
            <w:left w:val="none" w:sz="0" w:space="0" w:color="auto"/>
            <w:bottom w:val="none" w:sz="0" w:space="0" w:color="auto"/>
            <w:right w:val="none" w:sz="0" w:space="0" w:color="auto"/>
          </w:divBdr>
        </w:div>
        <w:div w:id="413357466">
          <w:marLeft w:val="806"/>
          <w:marRight w:val="0"/>
          <w:marTop w:val="134"/>
          <w:marBottom w:val="120"/>
          <w:divBdr>
            <w:top w:val="none" w:sz="0" w:space="0" w:color="auto"/>
            <w:left w:val="none" w:sz="0" w:space="0" w:color="auto"/>
            <w:bottom w:val="none" w:sz="0" w:space="0" w:color="auto"/>
            <w:right w:val="none" w:sz="0" w:space="0" w:color="auto"/>
          </w:divBdr>
        </w:div>
      </w:divsChild>
    </w:div>
    <w:div w:id="830026631">
      <w:bodyDiv w:val="1"/>
      <w:marLeft w:val="0"/>
      <w:marRight w:val="0"/>
      <w:marTop w:val="0"/>
      <w:marBottom w:val="0"/>
      <w:divBdr>
        <w:top w:val="none" w:sz="0" w:space="0" w:color="auto"/>
        <w:left w:val="none" w:sz="0" w:space="0" w:color="auto"/>
        <w:bottom w:val="none" w:sz="0" w:space="0" w:color="auto"/>
        <w:right w:val="none" w:sz="0" w:space="0" w:color="auto"/>
      </w:divBdr>
    </w:div>
    <w:div w:id="1103263917">
      <w:bodyDiv w:val="1"/>
      <w:marLeft w:val="0"/>
      <w:marRight w:val="0"/>
      <w:marTop w:val="0"/>
      <w:marBottom w:val="0"/>
      <w:divBdr>
        <w:top w:val="none" w:sz="0" w:space="0" w:color="auto"/>
        <w:left w:val="none" w:sz="0" w:space="0" w:color="auto"/>
        <w:bottom w:val="none" w:sz="0" w:space="0" w:color="auto"/>
        <w:right w:val="none" w:sz="0" w:space="0" w:color="auto"/>
      </w:divBdr>
    </w:div>
    <w:div w:id="1167671553">
      <w:bodyDiv w:val="1"/>
      <w:marLeft w:val="0"/>
      <w:marRight w:val="0"/>
      <w:marTop w:val="0"/>
      <w:marBottom w:val="0"/>
      <w:divBdr>
        <w:top w:val="none" w:sz="0" w:space="0" w:color="auto"/>
        <w:left w:val="none" w:sz="0" w:space="0" w:color="auto"/>
        <w:bottom w:val="none" w:sz="0" w:space="0" w:color="auto"/>
        <w:right w:val="none" w:sz="0" w:space="0" w:color="auto"/>
      </w:divBdr>
    </w:div>
    <w:div w:id="1246261856">
      <w:bodyDiv w:val="1"/>
      <w:marLeft w:val="0"/>
      <w:marRight w:val="0"/>
      <w:marTop w:val="0"/>
      <w:marBottom w:val="0"/>
      <w:divBdr>
        <w:top w:val="none" w:sz="0" w:space="0" w:color="auto"/>
        <w:left w:val="none" w:sz="0" w:space="0" w:color="auto"/>
        <w:bottom w:val="none" w:sz="0" w:space="0" w:color="auto"/>
        <w:right w:val="none" w:sz="0" w:space="0" w:color="auto"/>
      </w:divBdr>
    </w:div>
    <w:div w:id="1765343724">
      <w:bodyDiv w:val="1"/>
      <w:marLeft w:val="0"/>
      <w:marRight w:val="0"/>
      <w:marTop w:val="0"/>
      <w:marBottom w:val="0"/>
      <w:divBdr>
        <w:top w:val="none" w:sz="0" w:space="0" w:color="auto"/>
        <w:left w:val="none" w:sz="0" w:space="0" w:color="auto"/>
        <w:bottom w:val="none" w:sz="0" w:space="0" w:color="auto"/>
        <w:right w:val="none" w:sz="0" w:space="0" w:color="auto"/>
      </w:divBdr>
    </w:div>
    <w:div w:id="20625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woldendorpk</dc:creator>
  <cp:keywords/>
  <dc:description/>
  <cp:lastModifiedBy>Magee, Kara</cp:lastModifiedBy>
  <cp:revision>6</cp:revision>
  <cp:lastPrinted>2012-10-18T15:50:00Z</cp:lastPrinted>
  <dcterms:created xsi:type="dcterms:W3CDTF">2019-10-17T22:57:00Z</dcterms:created>
  <dcterms:modified xsi:type="dcterms:W3CDTF">2019-10-18T13:34:00Z</dcterms:modified>
</cp:coreProperties>
</file>